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466C8A">
        <w:rPr>
          <w:lang w:val="ro-RO"/>
        </w:rPr>
        <w:t xml:space="preserve">                         </w:t>
      </w:r>
      <w:r w:rsidR="00EC34D7">
        <w:rPr>
          <w:lang w:val="ro-RO"/>
        </w:rPr>
        <w:t>Nr.</w:t>
      </w:r>
      <w:r w:rsidR="00260737">
        <w:rPr>
          <w:lang w:val="ro-RO"/>
        </w:rPr>
        <w:t xml:space="preserve">    </w:t>
      </w:r>
      <w:r w:rsidR="00466C8A">
        <w:rPr>
          <w:lang w:val="ro-RO"/>
        </w:rPr>
        <w:t>2</w:t>
      </w:r>
      <w:r w:rsidR="00260737">
        <w:rPr>
          <w:lang w:val="ro-RO"/>
        </w:rPr>
        <w:t xml:space="preserve">  /</w:t>
      </w:r>
      <w:r w:rsidR="00C2361F">
        <w:rPr>
          <w:lang w:val="ro-RO"/>
        </w:rPr>
        <w:t xml:space="preserve"> </w:t>
      </w:r>
      <w:r w:rsidR="00466C8A">
        <w:rPr>
          <w:lang w:val="ro-RO"/>
        </w:rPr>
        <w:t xml:space="preserve">1155 </w:t>
      </w:r>
      <w:r w:rsidR="00260737">
        <w:rPr>
          <w:lang w:val="ro-RO"/>
        </w:rPr>
        <w:t>/2019/</w:t>
      </w:r>
      <w:r w:rsidR="00466C8A">
        <w:rPr>
          <w:lang w:val="ro-RO"/>
        </w:rPr>
        <w:t>26.08.2019</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9847E2" w:rsidRPr="005756BF" w:rsidRDefault="007738AE" w:rsidP="00C2361F">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C2361F">
        <w:rPr>
          <w:lang w:val="ro-RO"/>
        </w:rPr>
        <w:t>principal</w:t>
      </w:r>
      <w:r w:rsidR="004A0F73" w:rsidRPr="005756BF">
        <w:rPr>
          <w:lang w:val="ro-RO"/>
        </w:rPr>
        <w:t xml:space="preserve">, </w:t>
      </w:r>
      <w:r w:rsidR="00C2361F" w:rsidRPr="00C2361F">
        <w:rPr>
          <w:lang w:val="ro-RO"/>
        </w:rPr>
        <w:t xml:space="preserve">Serviciul </w:t>
      </w:r>
      <w:r w:rsidR="009048AF">
        <w:rPr>
          <w:lang w:val="ro-RO"/>
        </w:rPr>
        <w:t>juridic, comunicare și registratură.</w:t>
      </w: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562086">
        <w:rPr>
          <w:b/>
          <w:lang w:val="ro-RO"/>
        </w:rPr>
        <w:t>01</w:t>
      </w:r>
      <w:r w:rsidR="00574B60">
        <w:rPr>
          <w:b/>
          <w:lang w:val="ro-RO"/>
        </w:rPr>
        <w:t xml:space="preserve"> </w:t>
      </w:r>
      <w:r w:rsidR="00562086">
        <w:rPr>
          <w:b/>
          <w:lang w:val="ro-RO"/>
        </w:rPr>
        <w:t>octombrie</w:t>
      </w:r>
      <w:r w:rsidR="00574B60">
        <w:rPr>
          <w:b/>
          <w:lang w:val="ro-RO"/>
        </w:rPr>
        <w:t xml:space="preserve"> 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AD2D70" w:rsidRPr="00AD2D70" w:rsidRDefault="00AD2D70" w:rsidP="00AD2D70">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îndeplineşte condiţiile specifice, conform fişei postului, pentru ocuparea funcţiei publice;  </w:t>
      </w:r>
    </w:p>
    <w:p w:rsidR="00AD2D70" w:rsidRPr="00AD2D70"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AD2D70">
        <w:rPr>
          <w:lang w:val="ro-RO"/>
        </w:rPr>
        <w:lastRenderedPageBreak/>
        <w:t xml:space="preserve">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3920AD"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 xml:space="preserve">Studii universitare de licență absolvite cu diplomă, respectiv studii superioare de lungă durată, absolvite cu diplomă de licență sau echivalentă în științe </w:t>
      </w:r>
      <w:r w:rsidR="006659DB">
        <w:rPr>
          <w:rFonts w:ascii="Trebuchet MS" w:hAnsi="Trebuchet MS"/>
          <w:lang w:val="ro-RO"/>
        </w:rPr>
        <w:t>juridice</w:t>
      </w:r>
      <w:r w:rsidR="003920AD" w:rsidRPr="003920AD">
        <w:rPr>
          <w:rFonts w:ascii="Trebuchet MS" w:hAnsi="Trebuchet MS"/>
          <w:lang w:val="ro-RO"/>
        </w:rPr>
        <w:t>;</w:t>
      </w:r>
    </w:p>
    <w:p w:rsidR="00AD2D70"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 xml:space="preserve">Vechime minimă </w:t>
      </w:r>
      <w:r w:rsidR="00562086">
        <w:rPr>
          <w:rFonts w:ascii="Trebuchet MS" w:hAnsi="Trebuchet MS"/>
          <w:lang w:val="ro-RO"/>
        </w:rPr>
        <w:t>5</w:t>
      </w:r>
      <w:r w:rsidRPr="003920AD">
        <w:rPr>
          <w:rFonts w:ascii="Trebuchet MS" w:hAnsi="Trebuchet MS"/>
          <w:lang w:val="ro-RO"/>
        </w:rPr>
        <w:t xml:space="preserve"> an</w:t>
      </w:r>
      <w:r w:rsidR="00562086">
        <w:rPr>
          <w:rFonts w:ascii="Trebuchet MS" w:hAnsi="Trebuchet MS"/>
          <w:lang w:val="ro-RO"/>
        </w:rPr>
        <w:t>i</w:t>
      </w:r>
      <w:r w:rsidRPr="003920AD">
        <w:rPr>
          <w:rFonts w:ascii="Trebuchet MS" w:hAnsi="Trebuchet MS"/>
          <w:lang w:val="ro-RO"/>
        </w:rPr>
        <w:t xml:space="preserve"> în specialitatea studiilor necesare exercitării funcției publice de execuție,</w:t>
      </w:r>
      <w:r w:rsidR="00ED0588">
        <w:rPr>
          <w:rFonts w:ascii="Trebuchet MS" w:hAnsi="Trebuchet MS"/>
          <w:lang w:val="ro-RO"/>
        </w:rPr>
        <w:t xml:space="preserve"> pentru ocuparea funcțiilor publice de execuție de</w:t>
      </w:r>
      <w:r w:rsidRPr="003920AD">
        <w:rPr>
          <w:rFonts w:ascii="Trebuchet MS" w:hAnsi="Trebuchet MS"/>
          <w:lang w:val="ro-RO"/>
        </w:rPr>
        <w:t xml:space="preserve"> grad profesional </w:t>
      </w:r>
      <w:r w:rsidR="00562086">
        <w:rPr>
          <w:rFonts w:ascii="Trebuchet MS" w:hAnsi="Trebuchet MS"/>
          <w:lang w:val="ro-RO"/>
        </w:rPr>
        <w:t>principal</w:t>
      </w:r>
      <w:r w:rsidRPr="003920AD">
        <w:rPr>
          <w:rFonts w:ascii="Trebuchet MS" w:hAnsi="Trebuchet MS"/>
          <w:lang w:val="ro-RO"/>
        </w:rPr>
        <w:t>.</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lastRenderedPageBreak/>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8D1088" w:rsidRDefault="007563AD" w:rsidP="008D1088">
      <w:pPr>
        <w:spacing w:after="0"/>
        <w:ind w:left="0"/>
        <w:rPr>
          <w:b/>
          <w:lang w:val="ro-RO"/>
        </w:rPr>
      </w:pPr>
      <w:r>
        <w:rPr>
          <w:b/>
          <w:lang w:val="ro-RO"/>
        </w:rPr>
        <w:t>Atribuțiile prevăzute în fișa postului:</w:t>
      </w:r>
    </w:p>
    <w:p w:rsidR="008D1088" w:rsidRPr="008D1088" w:rsidRDefault="008D1088" w:rsidP="008D1088">
      <w:pPr>
        <w:spacing w:after="0"/>
        <w:ind w:left="0"/>
        <w:rPr>
          <w:b/>
          <w:lang w:val="ro-RO"/>
        </w:rPr>
      </w:pPr>
      <w:r w:rsidRPr="008D1088">
        <w:rPr>
          <w:rFonts w:eastAsia="Times New Roman" w:cs="Arial"/>
          <w:b/>
          <w:lang w:val="ro-RO"/>
        </w:rPr>
        <w:t xml:space="preserve"> </w:t>
      </w:r>
      <w:r>
        <w:rPr>
          <w:rFonts w:eastAsia="Times New Roman" w:cs="Arial"/>
          <w:b/>
          <w:lang w:val="ro-RO"/>
        </w:rPr>
        <w:t>G</w:t>
      </w:r>
      <w:r w:rsidRPr="008D1088">
        <w:rPr>
          <w:rFonts w:eastAsia="Times New Roman" w:cs="Arial"/>
          <w:b/>
          <w:lang w:val="ro-RO"/>
        </w:rPr>
        <w:t>enerale:</w:t>
      </w:r>
      <w:r w:rsidRPr="008D1088">
        <w:rPr>
          <w:rFonts w:eastAsia="Times New Roman" w:cs="Arial"/>
          <w:lang w:val="ro-RO"/>
        </w:rPr>
        <w:t xml:space="preserv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reprezintă Agenţia şi apără drepturile şi interesele acesteia în faţa instanţelor judecătoreşti şi a altor organe jurisdicţionale, pe baza delegaţiei date de conducerea Agenţiei, precum şi în raporturile cu persoane fizice sau juridice;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şi promovează, în termenele procedurale, acţiunile, apărările, căile de atac, precum şi orice alte acte de procedură, în litigiile în care Agenţia este parte;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transmite spre executare Serviciului suport operaţional hotărârile judecătoreşti prin care se stabilesc obligaţii în sarcina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propuneri cu privire la executarea pe cale amiabilă a obligaţiilor stabilite prin hotărâri judecătoreşti;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lastRenderedPageBreak/>
        <w:t xml:space="preserve">păstrează evidenţa dosarelor în care este implicată Agenţia, aflate pe rolul instanţelor judecătoreşti;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elaborează, cu sprijinul celorlalte compartimente ale Agenţiei, statistici şi analize privind interpretările şi modul de aplicare a legii de către instanţele judecătoreşti în domeniul de competenţă al Agenţiei</w:t>
      </w:r>
      <w:r w:rsidRPr="008D1088">
        <w:rPr>
          <w:rFonts w:eastAsia="Times New Roman" w:cs="Arial"/>
          <w:color w:val="000000"/>
          <w:lang w:eastAsia="ro-RO"/>
        </w:rPr>
        <w:t>;</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analizează şi, după caz, avizează, din perspectiva legalităţii, următoarele acte elaborate în cadrul Agenţiei: proiectele de decizii ale directorului general, dispoziţiile privind aspectele de resurse umane, aplicarea sancţiunilor disciplinare, actele care pot atrage răspunderea patrimonială a Agenţiei, protocoalele de cooperare încheiate de Agenţie, la nivel naţional sau internaţional, proiectele de regulamente şi proceduri de lucru supuse aprobării directorului general, contractele încheiate de Agenţie şi actele elaborate de compartimentele Agenţiei în realizarea atribuţiilor prevăzute la </w:t>
      </w:r>
      <w:hyperlink r:id="rId9" w:history="1">
        <w:r w:rsidRPr="008D1088">
          <w:rPr>
            <w:rFonts w:eastAsia="Times New Roman" w:cs="Arial"/>
            <w:color w:val="0000FF"/>
            <w:lang w:val="ro-RO" w:eastAsia="ro-RO"/>
          </w:rPr>
          <w:t>art. 23</w:t>
        </w:r>
      </w:hyperlink>
      <w:r w:rsidRPr="008D1088">
        <w:rPr>
          <w:rFonts w:eastAsia="Times New Roman" w:cs="Arial"/>
          <w:color w:val="000000"/>
          <w:lang w:val="ro-RO" w:eastAsia="ro-RO"/>
        </w:rPr>
        <w:t xml:space="preserve">, </w:t>
      </w:r>
      <w:hyperlink r:id="rId10" w:history="1">
        <w:r w:rsidRPr="008D1088">
          <w:rPr>
            <w:rFonts w:eastAsia="Times New Roman" w:cs="Arial"/>
            <w:color w:val="0000FF"/>
            <w:lang w:val="ro-RO" w:eastAsia="ro-RO"/>
          </w:rPr>
          <w:t>25</w:t>
        </w:r>
      </w:hyperlink>
      <w:r w:rsidRPr="008D1088">
        <w:rPr>
          <w:rFonts w:eastAsia="Times New Roman" w:cs="Arial"/>
          <w:color w:val="000000"/>
          <w:lang w:val="ro-RO" w:eastAsia="ro-RO"/>
        </w:rPr>
        <w:t xml:space="preserve">, </w:t>
      </w:r>
      <w:hyperlink r:id="rId11" w:history="1">
        <w:r w:rsidRPr="008D1088">
          <w:rPr>
            <w:rFonts w:eastAsia="Times New Roman" w:cs="Arial"/>
            <w:color w:val="0000FF"/>
            <w:lang w:val="ro-RO" w:eastAsia="ro-RO"/>
          </w:rPr>
          <w:t>26</w:t>
        </w:r>
      </w:hyperlink>
      <w:r w:rsidRPr="008D1088">
        <w:rPr>
          <w:rFonts w:eastAsia="Times New Roman" w:cs="Arial"/>
          <w:color w:val="000000"/>
          <w:lang w:val="ro-RO" w:eastAsia="ro-RO"/>
        </w:rPr>
        <w:t xml:space="preserve">, art. 27 </w:t>
      </w:r>
      <w:hyperlink r:id="rId12" w:history="1">
        <w:r w:rsidRPr="008D1088">
          <w:rPr>
            <w:rFonts w:eastAsia="Times New Roman" w:cs="Arial"/>
            <w:color w:val="0000FF"/>
            <w:lang w:val="ro-RO" w:eastAsia="ro-RO"/>
          </w:rPr>
          <w:t>alin. (6)</w:t>
        </w:r>
      </w:hyperlink>
      <w:r w:rsidRPr="008D1088">
        <w:rPr>
          <w:rFonts w:eastAsia="Times New Roman" w:cs="Arial"/>
          <w:color w:val="000000"/>
          <w:lang w:val="ro-RO" w:eastAsia="ro-RO"/>
        </w:rPr>
        <w:t xml:space="preserve">, </w:t>
      </w:r>
      <w:hyperlink r:id="rId13" w:history="1">
        <w:r w:rsidRPr="008D1088">
          <w:rPr>
            <w:rFonts w:eastAsia="Times New Roman" w:cs="Arial"/>
            <w:color w:val="0000FF"/>
            <w:lang w:val="ro-RO" w:eastAsia="ro-RO"/>
          </w:rPr>
          <w:t>(7)</w:t>
        </w:r>
      </w:hyperlink>
      <w:r w:rsidRPr="008D1088">
        <w:rPr>
          <w:rFonts w:eastAsia="Times New Roman" w:cs="Arial"/>
          <w:color w:val="000000"/>
          <w:lang w:val="ro-RO" w:eastAsia="ro-RO"/>
        </w:rPr>
        <w:t xml:space="preserve"> şi </w:t>
      </w:r>
      <w:hyperlink r:id="rId14" w:history="1">
        <w:r w:rsidRPr="008D1088">
          <w:rPr>
            <w:rFonts w:eastAsia="Times New Roman" w:cs="Arial"/>
            <w:color w:val="0000FF"/>
            <w:lang w:val="ro-RO" w:eastAsia="ro-RO"/>
          </w:rPr>
          <w:t>(8)</w:t>
        </w:r>
      </w:hyperlink>
      <w:r w:rsidRPr="008D1088">
        <w:rPr>
          <w:rFonts w:eastAsia="Times New Roman" w:cs="Arial"/>
          <w:color w:val="000000"/>
          <w:lang w:val="ro-RO" w:eastAsia="ro-RO"/>
        </w:rPr>
        <w:t xml:space="preserve">, art. 28 </w:t>
      </w:r>
      <w:hyperlink r:id="rId15" w:history="1">
        <w:r w:rsidRPr="008D1088">
          <w:rPr>
            <w:rFonts w:eastAsia="Times New Roman" w:cs="Arial"/>
            <w:color w:val="0000FF"/>
            <w:lang w:val="ro-RO" w:eastAsia="ro-RO"/>
          </w:rPr>
          <w:t>alin. (3)</w:t>
        </w:r>
      </w:hyperlink>
      <w:r w:rsidRPr="008D1088">
        <w:rPr>
          <w:rFonts w:eastAsia="Times New Roman" w:cs="Arial"/>
          <w:color w:val="000000"/>
          <w:lang w:val="ro-RO" w:eastAsia="ro-RO"/>
        </w:rPr>
        <w:t xml:space="preserve"> şi </w:t>
      </w:r>
      <w:hyperlink r:id="rId16" w:history="1">
        <w:r w:rsidRPr="008D1088">
          <w:rPr>
            <w:rFonts w:eastAsia="Times New Roman" w:cs="Arial"/>
            <w:color w:val="0000FF"/>
            <w:lang w:val="ro-RO" w:eastAsia="ro-RO"/>
          </w:rPr>
          <w:t>(4)</w:t>
        </w:r>
      </w:hyperlink>
      <w:r w:rsidRPr="008D1088">
        <w:rPr>
          <w:rFonts w:eastAsia="Times New Roman" w:cs="Arial"/>
          <w:color w:val="000000"/>
          <w:lang w:val="ro-RO" w:eastAsia="ro-RO"/>
        </w:rPr>
        <w:t xml:space="preserve"> şi art. 29 </w:t>
      </w:r>
      <w:hyperlink r:id="rId17" w:history="1">
        <w:r w:rsidRPr="008D1088">
          <w:rPr>
            <w:rFonts w:eastAsia="Times New Roman" w:cs="Arial"/>
            <w:color w:val="0000FF"/>
            <w:lang w:val="ro-RO" w:eastAsia="ro-RO"/>
          </w:rPr>
          <w:t>alin. (1)</w:t>
        </w:r>
      </w:hyperlink>
      <w:r w:rsidRPr="008D1088">
        <w:rPr>
          <w:rFonts w:eastAsia="Times New Roman" w:cs="Arial"/>
          <w:color w:val="000000"/>
          <w:lang w:val="ro-RO" w:eastAsia="ro-RO"/>
        </w:rPr>
        <w:t xml:space="preserve">, </w:t>
      </w:r>
      <w:hyperlink r:id="rId18" w:history="1">
        <w:r w:rsidRPr="008D1088">
          <w:rPr>
            <w:rFonts w:eastAsia="Times New Roman" w:cs="Arial"/>
            <w:color w:val="0000FF"/>
            <w:lang w:val="ro-RO" w:eastAsia="ro-RO"/>
          </w:rPr>
          <w:t>(3)</w:t>
        </w:r>
      </w:hyperlink>
      <w:r w:rsidRPr="008D1088">
        <w:rPr>
          <w:rFonts w:eastAsia="Times New Roman" w:cs="Arial"/>
          <w:color w:val="000000"/>
          <w:lang w:val="ro-RO" w:eastAsia="ro-RO"/>
        </w:rPr>
        <w:t xml:space="preserve"> - </w:t>
      </w:r>
      <w:hyperlink r:id="rId19" w:history="1">
        <w:r w:rsidRPr="008D1088">
          <w:rPr>
            <w:rFonts w:eastAsia="Times New Roman" w:cs="Arial"/>
            <w:color w:val="0000FF"/>
            <w:lang w:val="ro-RO" w:eastAsia="ro-RO"/>
          </w:rPr>
          <w:t>(5)</w:t>
        </w:r>
      </w:hyperlink>
      <w:r w:rsidRPr="008D1088">
        <w:rPr>
          <w:rFonts w:eastAsia="Times New Roman" w:cs="Arial"/>
          <w:color w:val="000000"/>
          <w:lang w:val="ro-RO" w:eastAsia="ro-RO"/>
        </w:rPr>
        <w:t xml:space="preserve"> din Legea 318/2015;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la solicitarea conducerii Agenţiei, analizează şi, după caz, avizează orice alte acte elaborate în cadrul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puncte de vedere cu privire la proiectele de acte normative aferente domeniului de competenţă al Agenţiei, aflate în procesul de legiferare;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participă, la solicitarea conducerii Agenţiei, la elaborarea proiectelor de acte normative incidente domeniului de activitate al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propune conducerii Agenţiei modificarea, completarea sau iniţierea de acte normative în domeniul de activitate al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la cerere, consultanţă juridică compartimentelor din cadrul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urmăreşte publicarea în Monitorul Oficial al României a actelor normative cu relevanţă pentru domeniul de competenţă al Agenţiei şi informează despre acestea conducerea celorlalte compartimente ale Agenţiei;</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secretariatul și buna desfăşurare a activităţilor Consiliului de Coordonare al Agenției;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analizează anual activitatea proprie şi propune conducerii măsuri pentru îmbunătăţirea acesteia;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constituirea fondului arhivistic al compartimentului din documentele rezultate din activitatea proprie;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sprijină dezvoltarea şi implementarea proiectelor cu finanţare europeană şi internaţională; </w:t>
      </w:r>
    </w:p>
    <w:p w:rsidR="008D1088" w:rsidRPr="008D1088" w:rsidRDefault="008D1088" w:rsidP="008D1088">
      <w:pPr>
        <w:numPr>
          <w:ilvl w:val="0"/>
          <w:numId w:val="36"/>
        </w:numPr>
        <w:spacing w:after="0"/>
        <w:contextualSpacing/>
        <w:rPr>
          <w:rFonts w:cs="Arial"/>
          <w:lang w:val="ro-RO"/>
        </w:rPr>
      </w:pPr>
      <w:r w:rsidRPr="008D1088">
        <w:rPr>
          <w:rFonts w:cs="Arial"/>
          <w:lang w:val="ro-RO"/>
        </w:rPr>
        <w:t>respectă normele de protecţia muncii şi normele PSI;</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analizează proiectele de acte normative sau alte asemenea lucrări trimise de direcţiile de specialitate ale ministerului justiţiei în domeniul activității ;</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asigură legătura Agenţiei cu alte instituții și organizații în plan intern și extern;</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participă la iniţierea şi dezvoltarea unor programe în colaborare cu organizaţii guvernamentale şi neguvernamentale;</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lastRenderedPageBreak/>
        <w:t xml:space="preserve">soluţionează memoriile sau alte petiţii şi efectuează comunicările către petenţi şi instituţiile competente;  </w:t>
      </w:r>
    </w:p>
    <w:p w:rsidR="008D1088" w:rsidRPr="008D1088" w:rsidRDefault="008D1088" w:rsidP="008D1088">
      <w:pPr>
        <w:numPr>
          <w:ilvl w:val="0"/>
          <w:numId w:val="36"/>
        </w:numPr>
        <w:contextualSpacing/>
        <w:rPr>
          <w:rFonts w:cs="Arial"/>
          <w:lang w:val="ro-RO"/>
        </w:rPr>
      </w:pPr>
      <w:r w:rsidRPr="008D1088">
        <w:rPr>
          <w:rFonts w:cs="Arial"/>
          <w:lang w:val="ro-RO"/>
        </w:rPr>
        <w:t xml:space="preserve">organizează, în condiţiile legii, forme de pregătire profesională a practicienilor în domeniul de competenţă; </w:t>
      </w:r>
    </w:p>
    <w:p w:rsidR="008D1088" w:rsidRPr="008D1088" w:rsidRDefault="008D1088" w:rsidP="008D1088">
      <w:pPr>
        <w:rPr>
          <w:rFonts w:cs="Arial"/>
          <w:lang w:val="ro-RO"/>
        </w:rPr>
      </w:pPr>
    </w:p>
    <w:p w:rsidR="008D1088" w:rsidRPr="008D1088" w:rsidRDefault="00E02CE7" w:rsidP="008D1088">
      <w:pPr>
        <w:ind w:left="0"/>
        <w:rPr>
          <w:rFonts w:cs="Arial"/>
          <w:b/>
          <w:lang w:val="ro-RO" w:eastAsia="ro-RO"/>
        </w:rPr>
      </w:pPr>
      <w:r>
        <w:rPr>
          <w:rFonts w:cs="Arial"/>
          <w:b/>
          <w:lang w:val="ro-RO" w:eastAsia="ro-RO"/>
        </w:rPr>
        <w:t xml:space="preserve">     S</w:t>
      </w:r>
      <w:r w:rsidR="008D1088" w:rsidRPr="008D1088">
        <w:rPr>
          <w:rFonts w:cs="Arial"/>
          <w:b/>
          <w:lang w:val="ro-RO" w:eastAsia="ro-RO"/>
        </w:rPr>
        <w:t>pecifice</w:t>
      </w:r>
      <w:r>
        <w:rPr>
          <w:rFonts w:cs="Arial"/>
          <w:b/>
          <w:lang w:val="ro-RO" w:eastAsia="ro-RO"/>
        </w:rPr>
        <w:t>:</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primeşte şi înregistrează corespondenţa adresată Agenţiei şi o prezintă conducerii acesteia pentru a dispune, prin rezoluţie, compartimentul sau persoana care o va soluţiona;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preia corespondenţa adresată de Agenţie terţilor, întocmeşte documentaţia necesară în vederea expedierii sale şi o expediază sau o predă unităţii poştale desemnate, după caz;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întocmeşte lucrările repartizate prin dispoziţia directorului general al Agenţiei;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evidenţa, folosirea şi păstrarea în condiţii corespunzătoare a ştampilelor;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verifică permanent volumul de lucrări al Agenţiei, stadiul de executare a acestora, orice probleme speciale în activitatea Agenţiei şi informează conducerea acesteia;</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asigură constituirea fondului arhivistic al compartimentului din documentele rezultate din activitatea proprie;</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asigură, în condiţiile legii, organizarea arhivei Agenţiei;</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analizează și actualizează informațiile cuprinse în Sistemul Național Integrat de Evidență a Creanțelor Provenite din Infracțiuni.</w:t>
      </w:r>
    </w:p>
    <w:p w:rsidR="005A3DDF" w:rsidRPr="007563AD" w:rsidRDefault="005A3DDF" w:rsidP="005A3DDF">
      <w:pPr>
        <w:tabs>
          <w:tab w:val="left" w:pos="1080"/>
        </w:tabs>
        <w:spacing w:after="0" w:line="360" w:lineRule="auto"/>
        <w:ind w:left="0"/>
        <w:rPr>
          <w:rFonts w:eastAsia="Times New Roman" w:cs="Arial"/>
          <w:b/>
          <w:color w:val="000000"/>
          <w:lang w:val="ro-RO" w:eastAsia="ro-RO"/>
        </w:rPr>
      </w:pPr>
      <w:r w:rsidRPr="007563AD">
        <w:rPr>
          <w:rFonts w:eastAsia="Times New Roman" w:cs="Arial"/>
          <w:b/>
          <w:color w:val="000000"/>
          <w:lang w:val="ro-RO" w:eastAsia="ro-RO"/>
        </w:rPr>
        <w:t>Atribuții specifice în calitate de salariat care are acces la date cu caracter personal:</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w:t>
      </w:r>
      <w:r w:rsidRPr="007563AD">
        <w:rPr>
          <w:rFonts w:eastAsia="Times New Roman" w:cs="Arial"/>
          <w:color w:val="000000"/>
          <w:lang w:val="ro-RO" w:eastAsia="ro-RO"/>
        </w:rPr>
        <w:lastRenderedPageBreak/>
        <w:t xml:space="preserve">suporturilor cât și în ce privește depunerea lor în locurile și în condițiile stabilite în procedurile de lucru;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D36788" w:rsidRPr="00DD6F77" w:rsidRDefault="005A3DDF" w:rsidP="00DD6F77">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 xml:space="preserve">uat în București, b-dul Regina Elisabeta, nr. 3, sector 3, etaj 3, în perioada </w:t>
      </w:r>
      <w:r w:rsidR="00603100">
        <w:rPr>
          <w:lang w:val="ro-RO"/>
        </w:rPr>
        <w:t>26.08.2019</w:t>
      </w:r>
      <w:r w:rsidRPr="0007568C">
        <w:rPr>
          <w:lang w:val="ro-RO"/>
        </w:rPr>
        <w:t xml:space="preserve"> – </w:t>
      </w:r>
      <w:r w:rsidR="00603100">
        <w:rPr>
          <w:lang w:val="ro-RO"/>
        </w:rPr>
        <w:t>16.09.2019</w:t>
      </w:r>
      <w:r w:rsidRPr="0007568C">
        <w:rPr>
          <w:lang w:val="ro-RO"/>
        </w:rPr>
        <w:t>, tel.0372.573.113, fax:0372.271.435</w:t>
      </w:r>
      <w:r w:rsidR="000E24FE">
        <w:rPr>
          <w:lang w:val="ro-RO"/>
        </w:rPr>
        <w:t>, e-mail:anabi@just.ro.</w:t>
      </w:r>
    </w:p>
    <w:p w:rsidR="00C86B53"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w:t>
      </w:r>
      <w:r w:rsidR="002D2B10">
        <w:rPr>
          <w:lang w:val="ro-RO"/>
        </w:rPr>
        <w:t xml:space="preserve"> 26</w:t>
      </w:r>
      <w:r w:rsidR="00C56767">
        <w:rPr>
          <w:lang w:val="ro-RO"/>
        </w:rPr>
        <w:t>.08.2019.</w:t>
      </w:r>
    </w:p>
    <w:p w:rsidR="00DD6F77" w:rsidRDefault="00DD6F77" w:rsidP="00C56767">
      <w:pPr>
        <w:spacing w:after="0" w:line="360" w:lineRule="auto"/>
        <w:ind w:left="0"/>
        <w:rPr>
          <w:lang w:val="ro-RO"/>
        </w:rPr>
      </w:pPr>
      <w:bookmarkStart w:id="0" w:name="_GoBack"/>
      <w:bookmarkEnd w:id="0"/>
    </w:p>
    <w:sectPr w:rsidR="00DD6F77" w:rsidSect="000C6AC2">
      <w:headerReference w:type="default" r:id="rId20"/>
      <w:footerReference w:type="default" r:id="rId21"/>
      <w:headerReference w:type="first" r:id="rId22"/>
      <w:footerReference w:type="first" r:id="rId23"/>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55" w:rsidRDefault="00E73855" w:rsidP="00CD5B3B">
      <w:r>
        <w:separator/>
      </w:r>
    </w:p>
  </w:endnote>
  <w:endnote w:type="continuationSeparator" w:id="0">
    <w:p w:rsidR="00E73855" w:rsidRDefault="00E7385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992831">
                <w:rPr>
                  <w:b/>
                  <w:bCs/>
                  <w:noProof/>
                  <w:sz w:val="14"/>
                  <w:szCs w:val="14"/>
                </w:rPr>
                <w:t>2</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992831">
                <w:rPr>
                  <w:b/>
                  <w:bCs/>
                  <w:noProof/>
                  <w:sz w:val="14"/>
                  <w:szCs w:val="14"/>
                </w:rPr>
                <w:t>6</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992831">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992831">
            <w:rPr>
              <w:sz w:val="14"/>
              <w:szCs w:val="14"/>
              <w:lang w:val="es-ES"/>
            </w:rPr>
            <w:t>6</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55" w:rsidRDefault="00E73855" w:rsidP="00CD5B3B">
      <w:r>
        <w:separator/>
      </w:r>
    </w:p>
  </w:footnote>
  <w:footnote w:type="continuationSeparator" w:id="0">
    <w:p w:rsidR="00E73855" w:rsidRDefault="00E7385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6372AC41" wp14:editId="414727FC">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61D5B760" wp14:editId="5EE8CCFE">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BB74A04"/>
    <w:multiLevelType w:val="hybridMultilevel"/>
    <w:tmpl w:val="9A2AD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2">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nsid w:val="423A7687"/>
    <w:multiLevelType w:val="hybridMultilevel"/>
    <w:tmpl w:val="CA0C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8">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3">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5"/>
  </w:num>
  <w:num w:numId="3">
    <w:abstractNumId w:val="20"/>
  </w:num>
  <w:num w:numId="4">
    <w:abstractNumId w:val="1"/>
  </w:num>
  <w:num w:numId="5">
    <w:abstractNumId w:val="34"/>
  </w:num>
  <w:num w:numId="6">
    <w:abstractNumId w:val="6"/>
  </w:num>
  <w:num w:numId="7">
    <w:abstractNumId w:val="21"/>
  </w:num>
  <w:num w:numId="8">
    <w:abstractNumId w:val="26"/>
  </w:num>
  <w:num w:numId="9">
    <w:abstractNumId w:val="2"/>
  </w:num>
  <w:num w:numId="10">
    <w:abstractNumId w:val="10"/>
  </w:num>
  <w:num w:numId="11">
    <w:abstractNumId w:val="35"/>
  </w:num>
  <w:num w:numId="12">
    <w:abstractNumId w:val="18"/>
  </w:num>
  <w:num w:numId="13">
    <w:abstractNumId w:val="12"/>
  </w:num>
  <w:num w:numId="14">
    <w:abstractNumId w:val="25"/>
  </w:num>
  <w:num w:numId="15">
    <w:abstractNumId w:val="4"/>
  </w:num>
  <w:num w:numId="16">
    <w:abstractNumId w:val="32"/>
  </w:num>
  <w:num w:numId="17">
    <w:abstractNumId w:val="29"/>
  </w:num>
  <w:num w:numId="18">
    <w:abstractNumId w:val="30"/>
  </w:num>
  <w:num w:numId="19">
    <w:abstractNumId w:val="9"/>
  </w:num>
  <w:num w:numId="20">
    <w:abstractNumId w:val="28"/>
  </w:num>
  <w:num w:numId="21">
    <w:abstractNumId w:val="27"/>
  </w:num>
  <w:num w:numId="22">
    <w:abstractNumId w:val="0"/>
  </w:num>
  <w:num w:numId="23">
    <w:abstractNumId w:val="5"/>
  </w:num>
  <w:num w:numId="24">
    <w:abstractNumId w:val="3"/>
  </w:num>
  <w:num w:numId="25">
    <w:abstractNumId w:val="24"/>
  </w:num>
  <w:num w:numId="26">
    <w:abstractNumId w:val="14"/>
  </w:num>
  <w:num w:numId="27">
    <w:abstractNumId w:val="19"/>
  </w:num>
  <w:num w:numId="28">
    <w:abstractNumId w:val="16"/>
  </w:num>
  <w:num w:numId="29">
    <w:abstractNumId w:val="33"/>
  </w:num>
  <w:num w:numId="30">
    <w:abstractNumId w:val="13"/>
  </w:num>
  <w:num w:numId="31">
    <w:abstractNumId w:val="7"/>
  </w:num>
  <w:num w:numId="32">
    <w:abstractNumId w:val="11"/>
  </w:num>
  <w:num w:numId="33">
    <w:abstractNumId w:val="31"/>
  </w:num>
  <w:num w:numId="34">
    <w:abstractNumId w:val="36"/>
  </w:num>
  <w:num w:numId="35">
    <w:abstractNumId w:val="8"/>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3637"/>
    <w:rsid w:val="00093D0F"/>
    <w:rsid w:val="000952D8"/>
    <w:rsid w:val="000A3C43"/>
    <w:rsid w:val="000A5BC9"/>
    <w:rsid w:val="000A7263"/>
    <w:rsid w:val="000A771C"/>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169B"/>
    <w:rsid w:val="0012145B"/>
    <w:rsid w:val="00123C86"/>
    <w:rsid w:val="00124041"/>
    <w:rsid w:val="001247C1"/>
    <w:rsid w:val="00127482"/>
    <w:rsid w:val="001313F2"/>
    <w:rsid w:val="00133013"/>
    <w:rsid w:val="0014293E"/>
    <w:rsid w:val="001545F6"/>
    <w:rsid w:val="001609CC"/>
    <w:rsid w:val="00170B9B"/>
    <w:rsid w:val="0018067D"/>
    <w:rsid w:val="0018130C"/>
    <w:rsid w:val="001835BD"/>
    <w:rsid w:val="001842A6"/>
    <w:rsid w:val="001A7FB6"/>
    <w:rsid w:val="001B503C"/>
    <w:rsid w:val="001B7414"/>
    <w:rsid w:val="001C0274"/>
    <w:rsid w:val="001C6D35"/>
    <w:rsid w:val="001D2CCC"/>
    <w:rsid w:val="001D34FB"/>
    <w:rsid w:val="001D42C7"/>
    <w:rsid w:val="001D71D6"/>
    <w:rsid w:val="001E5A0D"/>
    <w:rsid w:val="001F2D55"/>
    <w:rsid w:val="001F3E38"/>
    <w:rsid w:val="001F62D4"/>
    <w:rsid w:val="002001E3"/>
    <w:rsid w:val="00211F39"/>
    <w:rsid w:val="00212A34"/>
    <w:rsid w:val="00214004"/>
    <w:rsid w:val="00215E8E"/>
    <w:rsid w:val="00220919"/>
    <w:rsid w:val="002215EA"/>
    <w:rsid w:val="0022472E"/>
    <w:rsid w:val="00225DEE"/>
    <w:rsid w:val="0023073B"/>
    <w:rsid w:val="00231C52"/>
    <w:rsid w:val="00235FFB"/>
    <w:rsid w:val="00242097"/>
    <w:rsid w:val="00245042"/>
    <w:rsid w:val="00260737"/>
    <w:rsid w:val="0026158A"/>
    <w:rsid w:val="0026311B"/>
    <w:rsid w:val="00265329"/>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2B10"/>
    <w:rsid w:val="002D3889"/>
    <w:rsid w:val="002D6D0B"/>
    <w:rsid w:val="002D7AC6"/>
    <w:rsid w:val="002E4BEB"/>
    <w:rsid w:val="002E7E64"/>
    <w:rsid w:val="002F164F"/>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8CF"/>
    <w:rsid w:val="00374B80"/>
    <w:rsid w:val="0037651C"/>
    <w:rsid w:val="003825C8"/>
    <w:rsid w:val="00385B15"/>
    <w:rsid w:val="003920AD"/>
    <w:rsid w:val="003A0B07"/>
    <w:rsid w:val="003A2BF3"/>
    <w:rsid w:val="003A681E"/>
    <w:rsid w:val="003A7869"/>
    <w:rsid w:val="003B0962"/>
    <w:rsid w:val="003B13E6"/>
    <w:rsid w:val="003B3F71"/>
    <w:rsid w:val="003B4DAC"/>
    <w:rsid w:val="003B5227"/>
    <w:rsid w:val="003C05DE"/>
    <w:rsid w:val="003C08C3"/>
    <w:rsid w:val="003C34C3"/>
    <w:rsid w:val="003C64C9"/>
    <w:rsid w:val="003C787D"/>
    <w:rsid w:val="003D1005"/>
    <w:rsid w:val="003E3269"/>
    <w:rsid w:val="003E352F"/>
    <w:rsid w:val="003E4F58"/>
    <w:rsid w:val="003F71A7"/>
    <w:rsid w:val="00410BA3"/>
    <w:rsid w:val="00411919"/>
    <w:rsid w:val="00420361"/>
    <w:rsid w:val="004218BD"/>
    <w:rsid w:val="00427289"/>
    <w:rsid w:val="00441FBA"/>
    <w:rsid w:val="00445C85"/>
    <w:rsid w:val="00452DF6"/>
    <w:rsid w:val="00462299"/>
    <w:rsid w:val="004626C2"/>
    <w:rsid w:val="004627DC"/>
    <w:rsid w:val="00466C8A"/>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086"/>
    <w:rsid w:val="00562FA7"/>
    <w:rsid w:val="00570FB7"/>
    <w:rsid w:val="00574B60"/>
    <w:rsid w:val="005756BF"/>
    <w:rsid w:val="0057675D"/>
    <w:rsid w:val="00582972"/>
    <w:rsid w:val="00584074"/>
    <w:rsid w:val="005848EF"/>
    <w:rsid w:val="0058660C"/>
    <w:rsid w:val="005956F3"/>
    <w:rsid w:val="005A3DDF"/>
    <w:rsid w:val="005A4C75"/>
    <w:rsid w:val="005B330C"/>
    <w:rsid w:val="005C154B"/>
    <w:rsid w:val="005C5C4B"/>
    <w:rsid w:val="005C61E6"/>
    <w:rsid w:val="005E6FFA"/>
    <w:rsid w:val="005F1405"/>
    <w:rsid w:val="00603100"/>
    <w:rsid w:val="00604DD4"/>
    <w:rsid w:val="006051C8"/>
    <w:rsid w:val="00607281"/>
    <w:rsid w:val="00612A5E"/>
    <w:rsid w:val="00617474"/>
    <w:rsid w:val="00622C8E"/>
    <w:rsid w:val="00640D12"/>
    <w:rsid w:val="0064218B"/>
    <w:rsid w:val="006421D4"/>
    <w:rsid w:val="006431F6"/>
    <w:rsid w:val="00646730"/>
    <w:rsid w:val="006556B8"/>
    <w:rsid w:val="006603A7"/>
    <w:rsid w:val="00662077"/>
    <w:rsid w:val="00662AF2"/>
    <w:rsid w:val="00662F39"/>
    <w:rsid w:val="006659DB"/>
    <w:rsid w:val="00673C88"/>
    <w:rsid w:val="00675BDE"/>
    <w:rsid w:val="00677FEB"/>
    <w:rsid w:val="00680009"/>
    <w:rsid w:val="00681938"/>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5313"/>
    <w:rsid w:val="006E63FA"/>
    <w:rsid w:val="006F2BB3"/>
    <w:rsid w:val="0070092A"/>
    <w:rsid w:val="00715CD9"/>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38AE"/>
    <w:rsid w:val="00776C4C"/>
    <w:rsid w:val="00781909"/>
    <w:rsid w:val="00783581"/>
    <w:rsid w:val="00783777"/>
    <w:rsid w:val="00785844"/>
    <w:rsid w:val="00787F6F"/>
    <w:rsid w:val="00790466"/>
    <w:rsid w:val="00791F3C"/>
    <w:rsid w:val="007A4CDC"/>
    <w:rsid w:val="007A7B5E"/>
    <w:rsid w:val="007B2E37"/>
    <w:rsid w:val="007B6111"/>
    <w:rsid w:val="007C0F7D"/>
    <w:rsid w:val="007C19C0"/>
    <w:rsid w:val="007D11C5"/>
    <w:rsid w:val="007D3080"/>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880"/>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0EF9"/>
    <w:rsid w:val="008B3339"/>
    <w:rsid w:val="008B63B2"/>
    <w:rsid w:val="008C13BA"/>
    <w:rsid w:val="008C5DA4"/>
    <w:rsid w:val="008D00A4"/>
    <w:rsid w:val="008D0121"/>
    <w:rsid w:val="008D1088"/>
    <w:rsid w:val="008E2F8C"/>
    <w:rsid w:val="008E71D1"/>
    <w:rsid w:val="008F2F2A"/>
    <w:rsid w:val="008F7932"/>
    <w:rsid w:val="00901A81"/>
    <w:rsid w:val="00902E86"/>
    <w:rsid w:val="009048AF"/>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2831"/>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7609"/>
    <w:rsid w:val="009F027F"/>
    <w:rsid w:val="009F7FDF"/>
    <w:rsid w:val="00A00B43"/>
    <w:rsid w:val="00A02390"/>
    <w:rsid w:val="00A13890"/>
    <w:rsid w:val="00A14527"/>
    <w:rsid w:val="00A223E9"/>
    <w:rsid w:val="00A24B13"/>
    <w:rsid w:val="00A254CA"/>
    <w:rsid w:val="00A2610C"/>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6896"/>
    <w:rsid w:val="00AE26B4"/>
    <w:rsid w:val="00AE7DAF"/>
    <w:rsid w:val="00AF1ED3"/>
    <w:rsid w:val="00B04A1D"/>
    <w:rsid w:val="00B06D69"/>
    <w:rsid w:val="00B102EB"/>
    <w:rsid w:val="00B13BB4"/>
    <w:rsid w:val="00B20531"/>
    <w:rsid w:val="00B219E7"/>
    <w:rsid w:val="00B25982"/>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7AE"/>
    <w:rsid w:val="00BC3DED"/>
    <w:rsid w:val="00BC42F7"/>
    <w:rsid w:val="00BC713D"/>
    <w:rsid w:val="00BD1311"/>
    <w:rsid w:val="00BD167F"/>
    <w:rsid w:val="00BD4FF2"/>
    <w:rsid w:val="00BD55F5"/>
    <w:rsid w:val="00BD763B"/>
    <w:rsid w:val="00BF35AC"/>
    <w:rsid w:val="00C0102E"/>
    <w:rsid w:val="00C0206F"/>
    <w:rsid w:val="00C05271"/>
    <w:rsid w:val="00C05F41"/>
    <w:rsid w:val="00C05F49"/>
    <w:rsid w:val="00C079A4"/>
    <w:rsid w:val="00C11813"/>
    <w:rsid w:val="00C12FF2"/>
    <w:rsid w:val="00C14D39"/>
    <w:rsid w:val="00C17CAF"/>
    <w:rsid w:val="00C206F7"/>
    <w:rsid w:val="00C20EF1"/>
    <w:rsid w:val="00C2361F"/>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56767"/>
    <w:rsid w:val="00C601BC"/>
    <w:rsid w:val="00C6071D"/>
    <w:rsid w:val="00C71D05"/>
    <w:rsid w:val="00C72C86"/>
    <w:rsid w:val="00C72FC6"/>
    <w:rsid w:val="00C74026"/>
    <w:rsid w:val="00C776A9"/>
    <w:rsid w:val="00C86B53"/>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89"/>
    <w:rsid w:val="00D04FF4"/>
    <w:rsid w:val="00D06E9C"/>
    <w:rsid w:val="00D07170"/>
    <w:rsid w:val="00D11B90"/>
    <w:rsid w:val="00D163B8"/>
    <w:rsid w:val="00D17AB8"/>
    <w:rsid w:val="00D3077C"/>
    <w:rsid w:val="00D36788"/>
    <w:rsid w:val="00D3687B"/>
    <w:rsid w:val="00D4118A"/>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D6F77"/>
    <w:rsid w:val="00DE3E86"/>
    <w:rsid w:val="00DE5ADE"/>
    <w:rsid w:val="00DE723D"/>
    <w:rsid w:val="00DE763F"/>
    <w:rsid w:val="00DF61C3"/>
    <w:rsid w:val="00E02CE7"/>
    <w:rsid w:val="00E11130"/>
    <w:rsid w:val="00E11687"/>
    <w:rsid w:val="00E13B1E"/>
    <w:rsid w:val="00E45E67"/>
    <w:rsid w:val="00E464F8"/>
    <w:rsid w:val="00E51DC0"/>
    <w:rsid w:val="00E53FD1"/>
    <w:rsid w:val="00E562FC"/>
    <w:rsid w:val="00E56667"/>
    <w:rsid w:val="00E60B29"/>
    <w:rsid w:val="00E62F7D"/>
    <w:rsid w:val="00E66C24"/>
    <w:rsid w:val="00E73671"/>
    <w:rsid w:val="00E73855"/>
    <w:rsid w:val="00E750DA"/>
    <w:rsid w:val="00E76760"/>
    <w:rsid w:val="00E80D5E"/>
    <w:rsid w:val="00E842B1"/>
    <w:rsid w:val="00E85935"/>
    <w:rsid w:val="00E90883"/>
    <w:rsid w:val="00E91171"/>
    <w:rsid w:val="00E92398"/>
    <w:rsid w:val="00EA0F6C"/>
    <w:rsid w:val="00EA32DD"/>
    <w:rsid w:val="00EA3673"/>
    <w:rsid w:val="00EB0659"/>
    <w:rsid w:val="00EB710B"/>
    <w:rsid w:val="00EC34D7"/>
    <w:rsid w:val="00EC6834"/>
    <w:rsid w:val="00ED0588"/>
    <w:rsid w:val="00ED4432"/>
    <w:rsid w:val="00ED56C3"/>
    <w:rsid w:val="00EE16AD"/>
    <w:rsid w:val="00EE32F2"/>
    <w:rsid w:val="00EE58D1"/>
    <w:rsid w:val="00EE770E"/>
    <w:rsid w:val="00EF14DA"/>
    <w:rsid w:val="00F02A3E"/>
    <w:rsid w:val="00F02AA9"/>
    <w:rsid w:val="00F04A53"/>
    <w:rsid w:val="00F11D00"/>
    <w:rsid w:val="00F1408E"/>
    <w:rsid w:val="00F22A6E"/>
    <w:rsid w:val="00F3453C"/>
    <w:rsid w:val="00F37A37"/>
    <w:rsid w:val="00F416CB"/>
    <w:rsid w:val="00F41726"/>
    <w:rsid w:val="00F41CDB"/>
    <w:rsid w:val="00F44057"/>
    <w:rsid w:val="00F47AD0"/>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8D1088"/>
  </w:style>
  <w:style w:type="character" w:customStyle="1" w:styleId="BodyTextChar">
    <w:name w:val="Body Text Char"/>
    <w:basedOn w:val="DefaultParagraphFont"/>
    <w:link w:val="BodyText"/>
    <w:uiPriority w:val="99"/>
    <w:semiHidden/>
    <w:rsid w:val="008D1088"/>
    <w:rPr>
      <w:rFonts w:ascii="Trebuchet MS" w:hAnsi="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8D1088"/>
  </w:style>
  <w:style w:type="character" w:customStyle="1" w:styleId="BodyTextChar">
    <w:name w:val="Body Text Char"/>
    <w:basedOn w:val="DefaultParagraphFont"/>
    <w:link w:val="BodyText"/>
    <w:uiPriority w:val="99"/>
    <w:semiHidden/>
    <w:rsid w:val="008D1088"/>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884790%2086773952" TargetMode="External"/><Relationship Id="rId18" Type="http://schemas.openxmlformats.org/officeDocument/2006/relationships/hyperlink" Target="act:884790%208677396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ct:884790%2086773951" TargetMode="External"/><Relationship Id="rId17" Type="http://schemas.openxmlformats.org/officeDocument/2006/relationships/hyperlink" Target="act:884790%20867739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884790%208677395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884790%208677393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ct:884790%2086773958" TargetMode="External"/><Relationship Id="rId23" Type="http://schemas.openxmlformats.org/officeDocument/2006/relationships/footer" Target="footer2.xml"/><Relationship Id="rId10" Type="http://schemas.openxmlformats.org/officeDocument/2006/relationships/hyperlink" Target="act:884790%2086773933" TargetMode="External"/><Relationship Id="rId19" Type="http://schemas.openxmlformats.org/officeDocument/2006/relationships/hyperlink" Target="act:884790%2086773966" TargetMode="External"/><Relationship Id="rId4" Type="http://schemas.microsoft.com/office/2007/relationships/stylesWithEffects" Target="stylesWithEffects.xml"/><Relationship Id="rId9" Type="http://schemas.openxmlformats.org/officeDocument/2006/relationships/hyperlink" Target="act:884790%2086773927" TargetMode="External"/><Relationship Id="rId14" Type="http://schemas.openxmlformats.org/officeDocument/2006/relationships/hyperlink" Target="act:884790%2086773953"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365B-566C-4699-B0EC-947AB6EB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TotalTime>
  <Pages>6</Pages>
  <Words>2099</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14251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18</cp:revision>
  <cp:lastPrinted>2019-08-26T09:14:00Z</cp:lastPrinted>
  <dcterms:created xsi:type="dcterms:W3CDTF">2019-08-08T07:55:00Z</dcterms:created>
  <dcterms:modified xsi:type="dcterms:W3CDTF">2019-08-26T11:14:00Z</dcterms:modified>
</cp:coreProperties>
</file>